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spacing w:val="-2"/>
          <w:w w:val="110"/>
        </w:rPr>
        <w:t>Anforderungsprofil</w:t>
      </w:r>
    </w:p>
    <w:p>
      <w:pPr>
        <w:tabs>
          <w:tab w:pos="9751" w:val="left" w:leader="none"/>
        </w:tabs>
        <w:spacing w:before="246"/>
        <w:ind w:left="113" w:right="0" w:firstLine="0"/>
        <w:jc w:val="left"/>
        <w:rPr>
          <w:b/>
          <w:sz w:val="20"/>
        </w:rPr>
      </w:pPr>
      <w:r>
        <w:rPr>
          <w:b/>
          <w:w w:val="115"/>
          <w:sz w:val="20"/>
        </w:rPr>
        <w:t>Zielberuf:</w:t>
      </w:r>
      <w:r>
        <w:rPr>
          <w:b/>
          <w:spacing w:val="79"/>
          <w:w w:val="115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06"/>
        <w:rPr>
          <w:b/>
        </w:rPr>
      </w:pPr>
    </w:p>
    <w:p>
      <w:pPr>
        <w:pStyle w:val="BodyText"/>
        <w:spacing w:line="261" w:lineRule="auto"/>
        <w:ind w:left="113"/>
      </w:pPr>
      <w:r>
        <w:rPr>
          <w:w w:val="110"/>
        </w:rPr>
        <w:t>Für den zu erlernenden Beruf in unserem Betrieb ist es notwendig, dass die zukünftig lernende Person folgende</w:t>
      </w:r>
      <w:r>
        <w:rPr>
          <w:spacing w:val="40"/>
          <w:w w:val="110"/>
        </w:rPr>
        <w:t> </w:t>
      </w:r>
      <w:r>
        <w:rPr>
          <w:w w:val="110"/>
        </w:rPr>
        <w:t>Kompetenzen mitbringt: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3"/>
        <w:gridCol w:w="4004"/>
        <w:gridCol w:w="1020"/>
        <w:gridCol w:w="1020"/>
        <w:gridCol w:w="1020"/>
      </w:tblGrid>
      <w:tr>
        <w:trPr>
          <w:trHeight w:val="835" w:hRule="atLeast"/>
        </w:trPr>
        <w:tc>
          <w:tcPr>
            <w:tcW w:w="655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line="241" w:lineRule="exact" w:before="125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Anforderungen</w:t>
            </w:r>
          </w:p>
          <w:p>
            <w:pPr>
              <w:pStyle w:val="TableParagraph"/>
              <w:spacing w:line="252" w:lineRule="auto"/>
              <w:ind w:left="113" w:right="2435"/>
              <w:rPr>
                <w:sz w:val="14"/>
              </w:rPr>
            </w:pPr>
            <w:r>
              <w:rPr>
                <w:w w:val="110"/>
                <w:sz w:val="14"/>
              </w:rPr>
              <w:t>(auf Ziele und Anforderungen sowie Handlungskompetenzen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des zu erlernenden Berufs ausgerichtet)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5"/>
              </w:rPr>
            </w:pPr>
          </w:p>
          <w:p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269" cy="166687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9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zwingend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85" w:lineRule="exact"/>
              <w:ind w:left="445"/>
              <w:rPr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47955" cy="148590"/>
                      <wp:effectExtent l="19050" t="9525" r="13969" b="2286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47955" cy="148590"/>
                                <a:chExt cx="147955" cy="1485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341" y="15341"/>
                                  <a:ext cx="116839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18110">
                                      <a:moveTo>
                                        <a:pt x="0" y="62458"/>
                                      </a:moveTo>
                                      <a:lnTo>
                                        <a:pt x="39128" y="117538"/>
                                      </a:lnTo>
                                      <a:lnTo>
                                        <a:pt x="116763" y="0"/>
                                      </a:lnTo>
                                    </a:path>
                                  </a:pathLst>
                                </a:custGeom>
                                <a:ln w="3068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65pt;height:11.7pt;mso-position-horizontal-relative:char;mso-position-vertical-relative:line" id="docshapegroup18" coordorigin="0,0" coordsize="233,234">
                      <v:shape style="position:absolute;left:24;top:24;width:184;height:186" id="docshape19" coordorigin="24,24" coordsize="184,186" path="m24,123l86,209,208,24e" filled="false" stroked="true" strokeweight="2.416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erwünscht</w:t>
            </w: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242" w:lineRule="exact"/>
              <w:ind w:left="393"/>
              <w:rPr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4305" cy="154305"/>
                      <wp:effectExtent l="9525" t="9525" r="7619" b="17144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54305" cy="154305"/>
                                <a:chExt cx="154305" cy="1543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525" y="9525"/>
                                  <a:ext cx="13525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5255">
                                      <a:moveTo>
                                        <a:pt x="0" y="0"/>
                                      </a:moveTo>
                                      <a:lnTo>
                                        <a:pt x="135229" y="135229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528" y="9525"/>
                                  <a:ext cx="13525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5255">
                                      <a:moveTo>
                                        <a:pt x="135229" y="0"/>
                                      </a:moveTo>
                                      <a:lnTo>
                                        <a:pt x="0" y="135229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15pt;height:12.15pt;mso-position-horizontal-relative:char;mso-position-vertical-relative:line" id="docshapegroup20" coordorigin="0,0" coordsize="243,243">
                      <v:line style="position:absolute" from="15,15" to="228,228" stroked="true" strokeweight="1.5pt" strokecolor="#3948ed">
                        <v:stroke dashstyle="solid"/>
                      </v:line>
                      <v:line style="position:absolute" from="228,15" to="15,228" stroked="true" strokeweight="1.5pt" strokecolor="#3948ed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line="218" w:lineRule="auto" w:before="53"/>
              <w:ind w:left="232" w:right="207" w:firstLine="8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nicht wichtig</w:t>
            </w:r>
          </w:p>
        </w:tc>
      </w:tr>
      <w:tr>
        <w:trPr>
          <w:trHeight w:val="352" w:hRule="atLeast"/>
        </w:trPr>
        <w:tc>
          <w:tcPr>
            <w:tcW w:w="6557" w:type="dxa"/>
            <w:gridSpan w:val="2"/>
            <w:tcBorders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spacing w:before="75"/>
              <w:ind w:left="113"/>
              <w:rPr>
                <w:b/>
                <w:sz w:val="18"/>
              </w:rPr>
            </w:pPr>
            <w:r>
              <w:rPr>
                <w:b/>
                <w:color w:val="3948ED"/>
                <w:spacing w:val="-2"/>
                <w:w w:val="110"/>
                <w:sz w:val="18"/>
              </w:rPr>
              <w:t>Fachkompetenzen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2553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Schulsprache:</w:t>
            </w:r>
          </w:p>
        </w:tc>
        <w:tc>
          <w:tcPr>
            <w:tcW w:w="400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83"/>
              <w:rPr>
                <w:sz w:val="18"/>
              </w:rPr>
            </w:pPr>
            <w:r>
              <w:rPr>
                <w:w w:val="110"/>
                <w:sz w:val="18"/>
              </w:rPr>
              <w:t>Texte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lesen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verstehen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628"/>
              <w:rPr>
                <w:sz w:val="18"/>
              </w:rPr>
            </w:pPr>
            <w:r>
              <w:rPr>
                <w:w w:val="110"/>
                <w:sz w:val="18"/>
              </w:rPr>
              <w:t>Schriftliche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Informationen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verarbeiten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628"/>
              <w:rPr>
                <w:sz w:val="18"/>
              </w:rPr>
            </w:pPr>
            <w:r>
              <w:rPr>
                <w:w w:val="110"/>
                <w:sz w:val="18"/>
              </w:rPr>
              <w:t>Texte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schreiben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überarbeiten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628"/>
              <w:rPr>
                <w:sz w:val="18"/>
              </w:rPr>
            </w:pPr>
            <w:r>
              <w:rPr>
                <w:w w:val="110"/>
                <w:sz w:val="18"/>
              </w:rPr>
              <w:t>Gesprochene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Texte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verstehen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628"/>
              <w:rPr>
                <w:sz w:val="18"/>
              </w:rPr>
            </w:pPr>
            <w:r>
              <w:rPr>
                <w:w w:val="110"/>
                <w:sz w:val="18"/>
              </w:rPr>
              <w:t>Mündlicher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Ausdruck,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Wortschatz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655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655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Fremdsprache: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730" w:right="744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Hörverständnis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806" w:right="744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Leseverständnis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772" w:right="74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Texte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schreiben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655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628"/>
              <w:rPr>
                <w:sz w:val="18"/>
              </w:rPr>
            </w:pPr>
            <w:r>
              <w:rPr>
                <w:w w:val="105"/>
                <w:sz w:val="18"/>
              </w:rPr>
              <w:t>Mündlicher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Ausdruck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2553" w:type="dxa"/>
            <w:tcBorders>
              <w:right w:val="nil"/>
            </w:tcBorders>
          </w:tcPr>
          <w:p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pacing w:val="8"/>
                <w:sz w:val="18"/>
              </w:rPr>
              <w:t>Mathematik</w:t>
            </w:r>
            <w:r>
              <w:rPr>
                <w:sz w:val="18"/>
              </w:rPr>
              <w:t> </w:t>
            </w:r>
            <w:r>
              <w:rPr>
                <w:spacing w:val="8"/>
                <w:sz w:val="18"/>
              </w:rPr>
              <w:t>/</w:t>
            </w:r>
            <w:r>
              <w:rPr>
                <w:spacing w:val="-22"/>
                <w:sz w:val="18"/>
              </w:rPr>
              <w:t> </w:t>
            </w:r>
            <w:r>
              <w:rPr>
                <w:spacing w:val="-2"/>
                <w:sz w:val="18"/>
              </w:rPr>
              <w:t>Algebra:</w:t>
            </w:r>
          </w:p>
        </w:tc>
        <w:tc>
          <w:tcPr>
            <w:tcW w:w="4004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83" w:right="463"/>
              <w:rPr>
                <w:sz w:val="18"/>
              </w:rPr>
            </w:pPr>
            <w:r>
              <w:rPr>
                <w:w w:val="110"/>
                <w:sz w:val="18"/>
              </w:rPr>
              <w:t>Grundoperationen, Bruchrechnen, Dreisatz, Prozent, Gleichungen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2553" w:type="dxa"/>
            <w:tcBorders>
              <w:right w:val="nil"/>
            </w:tcBorders>
          </w:tcPr>
          <w:p>
            <w:pPr>
              <w:pStyle w:val="TableParagraph"/>
              <w:spacing w:before="46"/>
              <w:ind w:left="113"/>
              <w:rPr>
                <w:sz w:val="18"/>
              </w:rPr>
            </w:pPr>
            <w:r>
              <w:rPr>
                <w:spacing w:val="6"/>
                <w:sz w:val="18"/>
              </w:rPr>
              <w:t>Geometrie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6"/>
                <w:sz w:val="18"/>
              </w:rPr>
              <w:t>/geom.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Zeichnen:</w:t>
            </w:r>
          </w:p>
        </w:tc>
        <w:tc>
          <w:tcPr>
            <w:tcW w:w="4004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83"/>
              <w:rPr>
                <w:sz w:val="18"/>
              </w:rPr>
            </w:pPr>
            <w:r>
              <w:rPr>
                <w:w w:val="110"/>
                <w:sz w:val="18"/>
              </w:rPr>
              <w:t>Grundlagen, Konstruktionen, Umfang, Fläche, Volumen, Raumwahrnehmung, Körper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655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Buchhaltung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655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Hauswirtschaft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655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Informatik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655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Technisches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Verständnis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2553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Grundlagen:</w:t>
            </w:r>
          </w:p>
        </w:tc>
        <w:tc>
          <w:tcPr>
            <w:tcW w:w="4004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8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Biologie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87" w:right="744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Chemie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62" w:right="806"/>
              <w:jc w:val="center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Physik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65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385" w:right="744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Geschichte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655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265" w:right="744"/>
              <w:jc w:val="center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Geografie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655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Werken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Handarbeit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(evtl.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Arbeitsmuster)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655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Musik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Kunst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(evtl.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Arbeitsmuster)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6557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Sport</w:t>
            </w: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60"/>
      </w:pPr>
    </w:p>
    <w:p>
      <w:pPr>
        <w:pStyle w:val="BodyText"/>
        <w:ind w:left="113"/>
      </w:pPr>
      <w:r>
        <w:rPr>
          <w:spacing w:val="-2"/>
          <w:w w:val="115"/>
        </w:rPr>
        <w:t>Legende:</w:t>
      </w:r>
    </w:p>
    <w:p>
      <w:pPr>
        <w:pStyle w:val="BodyText"/>
        <w:tabs>
          <w:tab w:pos="1733" w:val="left" w:leader="none"/>
        </w:tabs>
        <w:spacing w:before="42"/>
        <w:ind w:left="1733" w:right="1935" w:hanging="1624"/>
      </w:pPr>
      <w:r>
        <w:rPr>
          <w:position w:val="-6"/>
        </w:rPr>
        <w:drawing>
          <wp:inline distT="0" distB="0" distL="0" distR="0">
            <wp:extent cx="175844" cy="167233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44" cy="16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pacing w:val="40"/>
          <w:w w:val="110"/>
          <w:sz w:val="20"/>
        </w:rPr>
        <w:t> </w:t>
      </w:r>
      <w:r>
        <w:rPr>
          <w:w w:val="110"/>
        </w:rPr>
        <w:t>zwingend:</w:t>
      </w:r>
      <w:r>
        <w:rPr/>
        <w:tab/>
      </w:r>
      <w:r>
        <w:rPr>
          <w:w w:val="110"/>
        </w:rPr>
        <w:t>Das muss die lernende Person mitbringen, um die berufliche Grundbildung erfolgreich absolvieren zu können.</w:t>
      </w:r>
    </w:p>
    <w:p>
      <w:pPr>
        <w:pStyle w:val="BodyText"/>
        <w:tabs>
          <w:tab w:pos="1733" w:val="left" w:leader="none"/>
        </w:tabs>
        <w:spacing w:before="29"/>
        <w:ind w:left="132"/>
      </w:pPr>
      <w:r>
        <w:rPr>
          <w:position w:val="-1"/>
        </w:rPr>
        <w:drawing>
          <wp:inline distT="0" distB="0" distL="0" distR="0">
            <wp:extent cx="147446" cy="148221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46" cy="14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  <w:w w:val="110"/>
          <w:sz w:val="20"/>
        </w:rPr>
        <w:t> </w:t>
      </w:r>
      <w:r>
        <w:rPr>
          <w:w w:val="110"/>
        </w:rPr>
        <w:t>erwünscht:</w:t>
      </w:r>
      <w:r>
        <w:rPr/>
        <w:tab/>
      </w:r>
      <w:r>
        <w:rPr>
          <w:w w:val="110"/>
        </w:rPr>
        <w:t>Das</w:t>
      </w:r>
      <w:r>
        <w:rPr>
          <w:spacing w:val="8"/>
          <w:w w:val="110"/>
        </w:rPr>
        <w:t> </w:t>
      </w:r>
      <w:r>
        <w:rPr>
          <w:w w:val="110"/>
        </w:rPr>
        <w:t>ist</w:t>
      </w:r>
      <w:r>
        <w:rPr>
          <w:spacing w:val="8"/>
          <w:w w:val="110"/>
        </w:rPr>
        <w:t> </w:t>
      </w:r>
      <w:r>
        <w:rPr>
          <w:w w:val="110"/>
        </w:rPr>
        <w:t>nicht</w:t>
      </w:r>
      <w:r>
        <w:rPr>
          <w:spacing w:val="8"/>
          <w:w w:val="110"/>
        </w:rPr>
        <w:t> </w:t>
      </w:r>
      <w:r>
        <w:rPr>
          <w:w w:val="110"/>
        </w:rPr>
        <w:t>unbedingt</w:t>
      </w:r>
      <w:r>
        <w:rPr>
          <w:spacing w:val="8"/>
          <w:w w:val="110"/>
        </w:rPr>
        <w:t> </w:t>
      </w:r>
      <w:r>
        <w:rPr>
          <w:w w:val="110"/>
        </w:rPr>
        <w:t>notwendig,</w:t>
      </w:r>
      <w:r>
        <w:rPr>
          <w:spacing w:val="8"/>
          <w:w w:val="110"/>
        </w:rPr>
        <w:t> </w:t>
      </w:r>
      <w:r>
        <w:rPr>
          <w:w w:val="110"/>
        </w:rPr>
        <w:t>aber</w:t>
      </w:r>
      <w:r>
        <w:rPr>
          <w:spacing w:val="8"/>
          <w:w w:val="110"/>
        </w:rPr>
        <w:t> </w:t>
      </w:r>
      <w:r>
        <w:rPr>
          <w:w w:val="110"/>
        </w:rPr>
        <w:t>von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Vorteil.</w:t>
      </w:r>
    </w:p>
    <w:p>
      <w:pPr>
        <w:pStyle w:val="BodyText"/>
        <w:spacing w:before="66"/>
        <w:ind w:left="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714857</wp:posOffset>
                </wp:positionH>
                <wp:positionV relativeFrom="paragraph">
                  <wp:posOffset>39584</wp:posOffset>
                </wp:positionV>
                <wp:extent cx="154305" cy="15430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54305" cy="154305"/>
                          <a:chExt cx="154305" cy="1543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9525" y="9525"/>
                            <a:ext cx="1352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135255">
                                <a:moveTo>
                                  <a:pt x="0" y="0"/>
                                </a:moveTo>
                                <a:lnTo>
                                  <a:pt x="135229" y="1352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948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528" y="9525"/>
                            <a:ext cx="13525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135255">
                                <a:moveTo>
                                  <a:pt x="135229" y="0"/>
                                </a:moveTo>
                                <a:lnTo>
                                  <a:pt x="0" y="1352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3948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87998pt;margin-top:3.116922pt;width:12.15pt;height:12.15pt;mso-position-horizontal-relative:page;mso-position-vertical-relative:paragraph;z-index:15729664" id="docshapegroup21" coordorigin="1126,62" coordsize="243,243">
                <v:line style="position:absolute" from="1141,77" to="1354,290" stroked="true" strokeweight="1.5pt" strokecolor="#3948ed">
                  <v:stroke dashstyle="solid"/>
                </v:line>
                <v:line style="position:absolute" from="1354,77" to="1141,290" stroked="true" strokeweight="1.5pt" strokecolor="#3948ed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10"/>
        </w:rPr>
        <w:t>nicht</w:t>
      </w:r>
      <w:r>
        <w:rPr>
          <w:spacing w:val="9"/>
          <w:w w:val="110"/>
        </w:rPr>
        <w:t> </w:t>
      </w:r>
      <w:r>
        <w:rPr>
          <w:w w:val="110"/>
        </w:rPr>
        <w:t>wichtig:</w:t>
      </w:r>
      <w:r>
        <w:rPr>
          <w:spacing w:val="27"/>
          <w:w w:val="110"/>
        </w:rPr>
        <w:t>  </w:t>
      </w:r>
      <w:r>
        <w:rPr>
          <w:w w:val="110"/>
        </w:rPr>
        <w:t>Das</w:t>
      </w:r>
      <w:r>
        <w:rPr>
          <w:spacing w:val="11"/>
          <w:w w:val="110"/>
        </w:rPr>
        <w:t> </w:t>
      </w:r>
      <w:r>
        <w:rPr>
          <w:w w:val="110"/>
        </w:rPr>
        <w:t>ist</w:t>
      </w:r>
      <w:r>
        <w:rPr>
          <w:spacing w:val="10"/>
          <w:w w:val="110"/>
        </w:rPr>
        <w:t> </w:t>
      </w:r>
      <w:r>
        <w:rPr>
          <w:w w:val="110"/>
        </w:rPr>
        <w:t>für</w:t>
      </w:r>
      <w:r>
        <w:rPr>
          <w:spacing w:val="9"/>
          <w:w w:val="110"/>
        </w:rPr>
        <w:t> </w:t>
      </w:r>
      <w:r>
        <w:rPr>
          <w:w w:val="110"/>
        </w:rPr>
        <w:t>den</w:t>
      </w:r>
      <w:r>
        <w:rPr>
          <w:spacing w:val="10"/>
          <w:w w:val="110"/>
        </w:rPr>
        <w:t> </w:t>
      </w:r>
      <w:r>
        <w:rPr>
          <w:w w:val="110"/>
        </w:rPr>
        <w:t>Erfolg</w:t>
      </w:r>
      <w:r>
        <w:rPr>
          <w:spacing w:val="10"/>
          <w:w w:val="110"/>
        </w:rPr>
        <w:t> </w:t>
      </w:r>
      <w:r>
        <w:rPr>
          <w:w w:val="110"/>
        </w:rPr>
        <w:t>in</w:t>
      </w:r>
      <w:r>
        <w:rPr>
          <w:spacing w:val="9"/>
          <w:w w:val="110"/>
        </w:rPr>
        <w:t> </w:t>
      </w:r>
      <w:r>
        <w:rPr>
          <w:w w:val="110"/>
        </w:rPr>
        <w:t>dieser</w:t>
      </w:r>
      <w:r>
        <w:rPr>
          <w:spacing w:val="10"/>
          <w:w w:val="110"/>
        </w:rPr>
        <w:t> </w:t>
      </w:r>
      <w:r>
        <w:rPr>
          <w:w w:val="110"/>
        </w:rPr>
        <w:t>beruflichen</w:t>
      </w:r>
      <w:r>
        <w:rPr>
          <w:spacing w:val="10"/>
          <w:w w:val="110"/>
        </w:rPr>
        <w:t> </w:t>
      </w:r>
      <w:r>
        <w:rPr>
          <w:w w:val="110"/>
        </w:rPr>
        <w:t>Grundbildung</w:t>
      </w:r>
      <w:r>
        <w:rPr>
          <w:spacing w:val="9"/>
          <w:w w:val="110"/>
        </w:rPr>
        <w:t> </w:t>
      </w:r>
      <w:r>
        <w:rPr>
          <w:w w:val="110"/>
        </w:rPr>
        <w:t>nicht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notwendig.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808" w:footer="650" w:top="2000" w:bottom="840" w:left="102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8"/>
        <w:gridCol w:w="1021"/>
        <w:gridCol w:w="1021"/>
        <w:gridCol w:w="1021"/>
      </w:tblGrid>
      <w:tr>
        <w:trPr>
          <w:trHeight w:val="835" w:hRule="atLeast"/>
        </w:trPr>
        <w:tc>
          <w:tcPr>
            <w:tcW w:w="655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5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Anforderungen</w:t>
            </w: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5269" cy="166687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9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8"/>
              <w:rPr>
                <w:sz w:val="18"/>
              </w:rPr>
            </w:pPr>
          </w:p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zwingend</w:t>
            </w: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85" w:lineRule="exact"/>
              <w:ind w:left="443"/>
              <w:rPr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47955" cy="148590"/>
                      <wp:effectExtent l="19050" t="9525" r="13969" b="2286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47955" cy="148590"/>
                                <a:chExt cx="147955" cy="1485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341" y="15341"/>
                                  <a:ext cx="116839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18110">
                                      <a:moveTo>
                                        <a:pt x="0" y="62458"/>
                                      </a:moveTo>
                                      <a:lnTo>
                                        <a:pt x="39128" y="117538"/>
                                      </a:lnTo>
                                      <a:lnTo>
                                        <a:pt x="116763" y="0"/>
                                      </a:lnTo>
                                    </a:path>
                                  </a:pathLst>
                                </a:custGeom>
                                <a:ln w="3068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65pt;height:11.7pt;mso-position-horizontal-relative:char;mso-position-vertical-relative:line" id="docshapegroup22" coordorigin="0,0" coordsize="233,234">
                      <v:shape style="position:absolute;left:24;top:24;width:184;height:186" id="docshape23" coordorigin="24,24" coordsize="184,186" path="m24,123l86,209,208,24e" filled="false" stroked="true" strokeweight="2.416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erwünscht</w:t>
            </w:r>
          </w:p>
        </w:tc>
        <w:tc>
          <w:tcPr>
            <w:tcW w:w="102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42" w:lineRule="exact"/>
              <w:ind w:left="390"/>
              <w:rPr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4305" cy="154305"/>
                      <wp:effectExtent l="9525" t="9525" r="7619" b="17144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54305" cy="154305"/>
                                <a:chExt cx="154305" cy="15430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9525" y="9525"/>
                                  <a:ext cx="13525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5255">
                                      <a:moveTo>
                                        <a:pt x="0" y="0"/>
                                      </a:moveTo>
                                      <a:lnTo>
                                        <a:pt x="135229" y="135229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9528" y="9525"/>
                                  <a:ext cx="13525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5255">
                                      <a:moveTo>
                                        <a:pt x="135229" y="0"/>
                                      </a:moveTo>
                                      <a:lnTo>
                                        <a:pt x="0" y="135229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15pt;height:12.15pt;mso-position-horizontal-relative:char;mso-position-vertical-relative:line" id="docshapegroup24" coordorigin="0,0" coordsize="243,243">
                      <v:line style="position:absolute" from="15,15" to="228,228" stroked="true" strokeweight="1.5pt" strokecolor="#3948ed">
                        <v:stroke dashstyle="solid"/>
                      </v:line>
                      <v:line style="position:absolute" from="228,15" to="15,228" stroked="true" strokeweight="1.5pt" strokecolor="#3948ed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line="218" w:lineRule="auto" w:before="74"/>
              <w:ind w:left="229" w:right="211" w:firstLine="8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nicht wichtig</w:t>
            </w:r>
          </w:p>
        </w:tc>
      </w:tr>
      <w:tr>
        <w:trPr>
          <w:trHeight w:val="344" w:hRule="atLeast"/>
        </w:trPr>
        <w:tc>
          <w:tcPr>
            <w:tcW w:w="655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spacing w:before="68"/>
              <w:ind w:left="113"/>
              <w:rPr>
                <w:b/>
                <w:sz w:val="18"/>
              </w:rPr>
            </w:pPr>
            <w:r>
              <w:rPr>
                <w:b/>
                <w:color w:val="3948ED"/>
                <w:spacing w:val="-2"/>
                <w:w w:val="110"/>
                <w:sz w:val="18"/>
              </w:rPr>
              <w:t>Methodenkompetenzen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Arbeitet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sorgfältig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genau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Arbeitet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selbstständig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Löst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Aufträge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kreativ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Hält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den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Arbeitsplatz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sauber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Hält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sich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Vorschriften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Teilt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Zeit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ein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Setzt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Prioritäten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Ziele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Macht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selbstständig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Notizen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Lernt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effizient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Kann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Informationen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aufbereiten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weitergeben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Kann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Wichtiges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von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Unwichtigem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unterscheiden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655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6558" w:type="dxa"/>
            <w:tcBorders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spacing w:before="68"/>
              <w:ind w:left="113"/>
              <w:rPr>
                <w:b/>
                <w:sz w:val="18"/>
              </w:rPr>
            </w:pPr>
            <w:r>
              <w:rPr>
                <w:b/>
                <w:color w:val="3948ED"/>
                <w:spacing w:val="-2"/>
                <w:w w:val="115"/>
                <w:sz w:val="18"/>
              </w:rPr>
              <w:t>Sozialkompetenzen</w:t>
            </w: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65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Ist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offen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und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freundlich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Ist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kontaktfreudig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Kann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gut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kommunizieren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Ist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konfliktfähig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Ist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ausgeglichen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Kann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sich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ein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Team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integrieren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Hat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Selbstvertrauen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655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6558" w:type="dxa"/>
            <w:tcBorders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spacing w:before="68"/>
              <w:ind w:left="113"/>
              <w:rPr>
                <w:b/>
                <w:sz w:val="18"/>
              </w:rPr>
            </w:pPr>
            <w:r>
              <w:rPr>
                <w:b/>
                <w:color w:val="3948ED"/>
                <w:spacing w:val="-2"/>
                <w:w w:val="115"/>
                <w:sz w:val="18"/>
              </w:rPr>
              <w:t>Selbstkompetenzen</w:t>
            </w: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65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6"/>
              <w:ind w:left="113"/>
              <w:rPr>
                <w:rFonts w:ascii="Gill Sans MT"/>
                <w:sz w:val="18"/>
              </w:rPr>
            </w:pPr>
            <w:r>
              <w:rPr>
                <w:rFonts w:ascii="Gill Sans MT"/>
                <w:w w:val="105"/>
                <w:sz w:val="18"/>
              </w:rPr>
              <w:t>Handelt</w:t>
            </w:r>
            <w:r>
              <w:rPr>
                <w:rFonts w:ascii="Gill Sans MT"/>
                <w:spacing w:val="8"/>
                <w:w w:val="105"/>
                <w:sz w:val="18"/>
              </w:rPr>
              <w:t> </w:t>
            </w:r>
            <w:r>
              <w:rPr>
                <w:rFonts w:ascii="Gill Sans MT"/>
                <w:spacing w:val="-2"/>
                <w:w w:val="105"/>
                <w:sz w:val="18"/>
              </w:rPr>
              <w:t>eigenverantwortlich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113"/>
              <w:rPr>
                <w:rFonts w:ascii="Gill Sans MT"/>
                <w:sz w:val="18"/>
              </w:rPr>
            </w:pPr>
            <w:r>
              <w:rPr>
                <w:rFonts w:ascii="Gill Sans MT"/>
                <w:sz w:val="18"/>
              </w:rPr>
              <w:t>Zeigt</w:t>
            </w:r>
            <w:r>
              <w:rPr>
                <w:rFonts w:ascii="Gill Sans MT"/>
                <w:spacing w:val="13"/>
                <w:sz w:val="18"/>
              </w:rPr>
              <w:t> </w:t>
            </w:r>
            <w:r>
              <w:rPr>
                <w:rFonts w:ascii="Gill Sans MT"/>
                <w:spacing w:val="-2"/>
                <w:sz w:val="18"/>
              </w:rPr>
              <w:t>Motivation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113"/>
              <w:rPr>
                <w:rFonts w:ascii="Gill Sans MT"/>
                <w:sz w:val="18"/>
              </w:rPr>
            </w:pPr>
            <w:r>
              <w:rPr>
                <w:rFonts w:ascii="Gill Sans MT"/>
                <w:w w:val="105"/>
                <w:sz w:val="18"/>
              </w:rPr>
              <w:t>Ist</w:t>
            </w:r>
            <w:r>
              <w:rPr>
                <w:rFonts w:ascii="Gill Sans MT"/>
                <w:spacing w:val="-8"/>
                <w:w w:val="105"/>
                <w:sz w:val="18"/>
              </w:rPr>
              <w:t> </w:t>
            </w:r>
            <w:r>
              <w:rPr>
                <w:rFonts w:ascii="Gill Sans MT"/>
                <w:spacing w:val="-2"/>
                <w:w w:val="105"/>
                <w:sz w:val="18"/>
              </w:rPr>
              <w:t>belastbar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113"/>
              <w:rPr>
                <w:rFonts w:ascii="Gill Sans MT"/>
                <w:sz w:val="18"/>
              </w:rPr>
            </w:pPr>
            <w:r>
              <w:rPr>
                <w:rFonts w:ascii="Gill Sans MT"/>
                <w:w w:val="105"/>
                <w:sz w:val="18"/>
              </w:rPr>
              <w:t>Hat</w:t>
            </w:r>
            <w:r>
              <w:rPr>
                <w:rFonts w:ascii="Gill Sans MT"/>
                <w:spacing w:val="10"/>
                <w:w w:val="105"/>
                <w:sz w:val="18"/>
              </w:rPr>
              <w:t> </w:t>
            </w:r>
            <w:r>
              <w:rPr>
                <w:rFonts w:ascii="Gill Sans MT"/>
                <w:w w:val="105"/>
                <w:sz w:val="18"/>
              </w:rPr>
              <w:t>gute</w:t>
            </w:r>
            <w:r>
              <w:rPr>
                <w:rFonts w:ascii="Gill Sans MT"/>
                <w:spacing w:val="10"/>
                <w:w w:val="105"/>
                <w:sz w:val="18"/>
              </w:rPr>
              <w:t> </w:t>
            </w:r>
            <w:r>
              <w:rPr>
                <w:rFonts w:ascii="Gill Sans MT"/>
                <w:spacing w:val="-2"/>
                <w:w w:val="105"/>
                <w:sz w:val="18"/>
              </w:rPr>
              <w:t>Umgangsformen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113"/>
              <w:rPr>
                <w:rFonts w:ascii="Gill Sans MT"/>
                <w:sz w:val="18"/>
              </w:rPr>
            </w:pPr>
            <w:r>
              <w:rPr>
                <w:rFonts w:ascii="Gill Sans MT"/>
                <w:sz w:val="18"/>
              </w:rPr>
              <w:t>Hat</w:t>
            </w:r>
            <w:r>
              <w:rPr>
                <w:rFonts w:ascii="Gill Sans MT"/>
                <w:spacing w:val="19"/>
                <w:sz w:val="18"/>
              </w:rPr>
              <w:t> </w:t>
            </w:r>
            <w:r>
              <w:rPr>
                <w:rFonts w:ascii="Gill Sans MT"/>
                <w:sz w:val="18"/>
              </w:rPr>
              <w:t>Interesse</w:t>
            </w:r>
            <w:r>
              <w:rPr>
                <w:rFonts w:ascii="Gill Sans MT"/>
                <w:spacing w:val="19"/>
                <w:sz w:val="18"/>
              </w:rPr>
              <w:t> </w:t>
            </w:r>
            <w:r>
              <w:rPr>
                <w:rFonts w:ascii="Gill Sans MT"/>
                <w:sz w:val="18"/>
              </w:rPr>
              <w:t>an</w:t>
            </w:r>
            <w:r>
              <w:rPr>
                <w:rFonts w:ascii="Gill Sans MT"/>
                <w:spacing w:val="20"/>
                <w:sz w:val="18"/>
              </w:rPr>
              <w:t> </w:t>
            </w:r>
            <w:r>
              <w:rPr>
                <w:rFonts w:ascii="Gill Sans MT"/>
                <w:spacing w:val="-2"/>
                <w:sz w:val="18"/>
              </w:rPr>
              <w:t>Neuem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113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w w:val="105"/>
                <w:sz w:val="18"/>
              </w:rPr>
              <w:t>Ist</w:t>
            </w:r>
            <w:r>
              <w:rPr>
                <w:rFonts w:ascii="Gill Sans MT" w:hAnsi="Gill Sans MT"/>
                <w:spacing w:val="-8"/>
                <w:w w:val="105"/>
                <w:sz w:val="18"/>
              </w:rPr>
              <w:t> </w:t>
            </w:r>
            <w:r>
              <w:rPr>
                <w:rFonts w:ascii="Gill Sans MT" w:hAnsi="Gill Sans MT"/>
                <w:spacing w:val="-2"/>
                <w:w w:val="105"/>
                <w:sz w:val="18"/>
              </w:rPr>
              <w:t>pünktlich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113"/>
              <w:rPr>
                <w:rFonts w:ascii="Gill Sans MT"/>
                <w:sz w:val="18"/>
              </w:rPr>
            </w:pPr>
            <w:r>
              <w:rPr>
                <w:rFonts w:ascii="Gill Sans MT"/>
                <w:w w:val="105"/>
                <w:sz w:val="18"/>
              </w:rPr>
              <w:t>Ist</w:t>
            </w:r>
            <w:r>
              <w:rPr>
                <w:rFonts w:ascii="Gill Sans MT"/>
                <w:spacing w:val="-8"/>
                <w:w w:val="105"/>
                <w:sz w:val="18"/>
              </w:rPr>
              <w:t> </w:t>
            </w:r>
            <w:r>
              <w:rPr>
                <w:rFonts w:ascii="Gill Sans MT"/>
                <w:spacing w:val="-2"/>
                <w:w w:val="105"/>
                <w:sz w:val="18"/>
              </w:rPr>
              <w:t>ausdauernd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655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6558" w:type="dxa"/>
            <w:tcBorders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spacing w:before="68"/>
              <w:ind w:left="113"/>
              <w:rPr>
                <w:b/>
                <w:sz w:val="18"/>
              </w:rPr>
            </w:pPr>
            <w:r>
              <w:rPr>
                <w:b/>
                <w:color w:val="3948ED"/>
                <w:w w:val="110"/>
                <w:sz w:val="18"/>
              </w:rPr>
              <w:t>Weitere</w:t>
            </w:r>
            <w:r>
              <w:rPr>
                <w:b/>
                <w:color w:val="3948ED"/>
                <w:spacing w:val="-1"/>
                <w:w w:val="110"/>
                <w:sz w:val="18"/>
              </w:rPr>
              <w:t> </w:t>
            </w:r>
            <w:r>
              <w:rPr>
                <w:b/>
                <w:color w:val="3948ED"/>
                <w:spacing w:val="-2"/>
                <w:w w:val="110"/>
                <w:sz w:val="18"/>
              </w:rPr>
              <w:t>Anforderungen</w:t>
            </w: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</w:tcBorders>
            <w:shd w:val="clear" w:color="auto" w:fill="E7E9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65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8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Kann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zupacken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Hat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gute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körperliche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geistige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Konstitution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Ist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physisch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und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psychisch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stabil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65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655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808" w:footer="650" w:top="2000" w:bottom="8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1440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6215040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1952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6214528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2464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6214016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12"/>
                      </w:rPr>
                      <w:instrText> PAGE </w:instrText>
                    </w:r>
                    <w:r>
                      <w:rPr>
                        <w:spacing w:val="-5"/>
                        <w:w w:val="110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  <w:sz w:val="12"/>
                      </w:rPr>
                      <w:t>1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fldChar w:fldCharType="end"/>
                    </w:r>
                    <w:r>
                      <w:rPr>
                        <w:spacing w:val="-5"/>
                        <w:w w:val="110"/>
                        <w:sz w:val="12"/>
                      </w:rPr>
                      <w:t>/2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2976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6213504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8880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6217600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099392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9904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6216576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0416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6216064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0928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6215552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Relationship Id="rId8" Type="http://schemas.openxmlformats.org/officeDocument/2006/relationships/image" Target="media/image1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2024-07-10T07:55:02Z</dcterms:created>
  <dcterms:modified xsi:type="dcterms:W3CDTF">2024-07-10T07:55:02Z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