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5"/>
        </w:rPr>
        <w:t>Lehrvertrag</w:t>
      </w:r>
      <w:r>
        <w:rPr>
          <w:color w:val="3948ED"/>
          <w:spacing w:val="7"/>
          <w:w w:val="115"/>
        </w:rPr>
        <w:t> </w:t>
      </w:r>
      <w:r>
        <w:rPr>
          <w:color w:val="3948ED"/>
          <w:w w:val="115"/>
        </w:rPr>
        <w:t>–</w:t>
      </w:r>
      <w:r>
        <w:rPr>
          <w:color w:val="3948ED"/>
          <w:spacing w:val="8"/>
          <w:w w:val="115"/>
        </w:rPr>
        <w:t> </w:t>
      </w:r>
      <w:r>
        <w:rPr>
          <w:color w:val="3948ED"/>
          <w:spacing w:val="-2"/>
          <w:w w:val="115"/>
        </w:rPr>
        <w:t>Anstellung</w:t>
      </w:r>
    </w:p>
    <w:p>
      <w:pPr>
        <w:pStyle w:val="BodyText"/>
        <w:tabs>
          <w:tab w:pos="7030" w:val="left" w:leader="none"/>
        </w:tabs>
        <w:spacing w:line="417" w:lineRule="auto" w:before="235"/>
        <w:ind w:left="128" w:right="38"/>
        <w:jc w:val="both"/>
      </w:pPr>
      <w:r>
        <w:rPr>
          <w:w w:val="110"/>
        </w:rPr>
        <w:t>Name:</w:t>
      </w:r>
      <w:r>
        <w:rPr>
          <w:spacing w:val="73"/>
          <w:w w:val="110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w w:val="110"/>
          <w:u w:val="none"/>
        </w:rPr>
        <w:t>Vorname:</w:t>
      </w:r>
      <w:r>
        <w:rPr>
          <w:spacing w:val="85"/>
          <w:w w:val="11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w w:val="110"/>
          <w:u w:val="none"/>
        </w:rPr>
        <w:t>Beruf:</w:t>
      </w:r>
      <w:r>
        <w:rPr>
          <w:spacing w:val="80"/>
          <w:w w:val="110"/>
          <w:u w:val="none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ind w:left="113"/>
      </w:pPr>
      <w:r>
        <w:rPr>
          <w:spacing w:val="-2"/>
          <w:w w:val="115"/>
        </w:rPr>
        <w:t>Legende:</w:t>
      </w:r>
    </w:p>
    <w:p>
      <w:pPr>
        <w:pStyle w:val="BodyText"/>
        <w:spacing w:line="280" w:lineRule="auto" w:before="38"/>
        <w:ind w:left="113" w:right="123"/>
      </w:pPr>
      <w:r>
        <w:rPr>
          <w:w w:val="115"/>
        </w:rPr>
        <w:t>BB</w:t>
      </w:r>
      <w:r>
        <w:rPr>
          <w:spacing w:val="80"/>
          <w:w w:val="115"/>
        </w:rPr>
        <w:t> </w:t>
      </w:r>
      <w:r>
        <w:rPr>
          <w:w w:val="115"/>
        </w:rPr>
        <w:t>= Berufsbildner/in</w:t>
      </w:r>
      <w:r>
        <w:rPr>
          <w:spacing w:val="80"/>
          <w:w w:val="115"/>
        </w:rPr>
        <w:t> </w:t>
      </w:r>
      <w:r>
        <w:rPr>
          <w:w w:val="115"/>
        </w:rPr>
        <w:t>LP</w:t>
      </w:r>
      <w:r>
        <w:rPr>
          <w:spacing w:val="80"/>
          <w:w w:val="150"/>
        </w:rPr>
        <w:t> </w:t>
      </w:r>
      <w:r>
        <w:rPr>
          <w:w w:val="115"/>
        </w:rPr>
        <w:t>= Lernende Person BBA</w:t>
      </w:r>
      <w:r>
        <w:rPr>
          <w:spacing w:val="-12"/>
          <w:w w:val="115"/>
        </w:rPr>
        <w:t> </w:t>
      </w:r>
      <w:r>
        <w:rPr>
          <w:w w:val="115"/>
        </w:rPr>
        <w:t>=</w:t>
      </w:r>
      <w:r>
        <w:rPr>
          <w:spacing w:val="-10"/>
          <w:w w:val="115"/>
        </w:rPr>
        <w:t> </w:t>
      </w:r>
      <w:r>
        <w:rPr>
          <w:w w:val="115"/>
        </w:rPr>
        <w:t>Berufsbildungsamt</w:t>
      </w:r>
    </w:p>
    <w:p>
      <w:pPr>
        <w:spacing w:after="0" w:line="280" w:lineRule="auto"/>
        <w:sectPr>
          <w:headerReference w:type="default" r:id="rId5"/>
          <w:footerReference w:type="default" r:id="rId6"/>
          <w:type w:val="continuous"/>
          <w:pgSz w:w="11910" w:h="16840"/>
          <w:pgMar w:header="808" w:footer="650" w:top="2000" w:bottom="840" w:left="1020" w:right="1020"/>
          <w:pgNumType w:start="1"/>
          <w:cols w:num="2" w:equalWidth="0">
            <w:col w:w="7071" w:space="420"/>
            <w:col w:w="2379"/>
          </w:cols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415"/>
        <w:gridCol w:w="737"/>
        <w:gridCol w:w="1293"/>
        <w:gridCol w:w="3734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341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>Was?</w:t>
            </w:r>
          </w:p>
        </w:tc>
        <w:tc>
          <w:tcPr>
            <w:tcW w:w="73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Wer?</w:t>
            </w:r>
          </w:p>
        </w:tc>
        <w:tc>
          <w:tcPr>
            <w:tcW w:w="12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Wann?</w:t>
            </w:r>
          </w:p>
        </w:tc>
        <w:tc>
          <w:tcPr>
            <w:tcW w:w="37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7" cy="19050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67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1"/>
              <w:ind w:left="117" w:right="1450"/>
              <w:rPr>
                <w:sz w:val="18"/>
              </w:rPr>
            </w:pPr>
            <w:r>
              <w:rPr>
                <w:w w:val="110"/>
                <w:sz w:val="18"/>
              </w:rPr>
              <w:t>Lehrverträge erstellen (3-fache Ausführung)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Lehrverträge zur Unterschrift der lernenden Person zukommen lassen (evtl. anlässlich eines Anstellungs- </w:t>
            </w:r>
            <w:r>
              <w:rPr>
                <w:spacing w:val="-2"/>
                <w:w w:val="110"/>
                <w:sz w:val="18"/>
              </w:rPr>
              <w:t>gesprächs)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Lehrverträge an Lehrbetrieb retour- </w:t>
            </w:r>
            <w:r>
              <w:rPr>
                <w:spacing w:val="-2"/>
                <w:w w:val="110"/>
                <w:sz w:val="18"/>
              </w:rPr>
              <w:t>nieren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LP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Lehrverträge zur Genehmigung dem Berufsbildungsamt(BBA) zustellen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317"/>
              <w:rPr>
                <w:sz w:val="18"/>
              </w:rPr>
            </w:pPr>
            <w:r>
              <w:rPr>
                <w:w w:val="110"/>
                <w:sz w:val="18"/>
              </w:rPr>
              <w:t>Genehmigte Lehrverträge dem Lehr- betrieb und der lernenden Person zurückschicken (1 Exemplar bleibt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bei BBA)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 w:right="2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220"/>
              <w:rPr>
                <w:sz w:val="18"/>
              </w:rPr>
            </w:pPr>
            <w:r>
              <w:rPr>
                <w:w w:val="110"/>
                <w:sz w:val="18"/>
              </w:rPr>
              <w:t>Anmeldung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lernenden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Person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bei der Berufsfachschule und für den Berufsmaturitätsunterricht abklären (kantonale Regelungen beachten)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 w:right="220"/>
              <w:rPr>
                <w:sz w:val="18"/>
              </w:rPr>
            </w:pPr>
            <w:r>
              <w:rPr>
                <w:w w:val="110"/>
                <w:sz w:val="18"/>
              </w:rPr>
              <w:t>Anmeldung der lernenden Person für die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überbetrieblichen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Kurse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abklären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Einladungsschreiben für den Eltern- abend/</w:t>
            </w:r>
            <w:r>
              <w:rPr>
                <w:spacing w:val="-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Informationsabend abschicken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7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Lernende Person schriftlich für den Lehrbeginn einladen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BB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61" w:lineRule="auto" w:before="189"/>
        <w:ind w:left="113" w:right="228"/>
      </w:pPr>
      <w:r>
        <w:rPr>
          <w:w w:val="110"/>
        </w:rPr>
        <w:t>Beachten: Wenn das Unternehmen als Partner zu einem Lehrbetriebsverbund gehört, schliesst die Leitorganisation</w:t>
      </w:r>
      <w:r>
        <w:rPr>
          <w:spacing w:val="40"/>
          <w:w w:val="110"/>
        </w:rPr>
        <w:t> </w:t>
      </w:r>
      <w:r>
        <w:rPr>
          <w:w w:val="110"/>
        </w:rPr>
        <w:t>oder</w:t>
      </w:r>
      <w:r>
        <w:rPr>
          <w:spacing w:val="25"/>
          <w:w w:val="110"/>
        </w:rPr>
        <w:t> </w:t>
      </w:r>
      <w:r>
        <w:rPr>
          <w:w w:val="110"/>
        </w:rPr>
        <w:t>der</w:t>
      </w:r>
      <w:r>
        <w:rPr>
          <w:spacing w:val="25"/>
          <w:w w:val="110"/>
        </w:rPr>
        <w:t> </w:t>
      </w:r>
      <w:r>
        <w:rPr>
          <w:w w:val="110"/>
        </w:rPr>
        <w:t>Leitbetrieb</w:t>
      </w:r>
      <w:r>
        <w:rPr>
          <w:spacing w:val="25"/>
          <w:w w:val="110"/>
        </w:rPr>
        <w:t> </w:t>
      </w:r>
      <w:r>
        <w:rPr>
          <w:w w:val="110"/>
        </w:rPr>
        <w:t>den</w:t>
      </w:r>
      <w:r>
        <w:rPr>
          <w:spacing w:val="25"/>
          <w:w w:val="110"/>
        </w:rPr>
        <w:t> </w:t>
      </w:r>
      <w:r>
        <w:rPr>
          <w:w w:val="110"/>
        </w:rPr>
        <w:t>Lehrvertrag</w:t>
      </w:r>
      <w:r>
        <w:rPr>
          <w:spacing w:val="25"/>
          <w:w w:val="110"/>
        </w:rPr>
        <w:t> </w:t>
      </w:r>
      <w:r>
        <w:rPr>
          <w:w w:val="110"/>
        </w:rPr>
        <w:t>ab</w:t>
      </w:r>
      <w:r>
        <w:rPr>
          <w:spacing w:val="25"/>
          <w:w w:val="110"/>
        </w:rPr>
        <w:t> </w:t>
      </w:r>
      <w:r>
        <w:rPr>
          <w:w w:val="110"/>
        </w:rPr>
        <w:t>und</w:t>
      </w:r>
      <w:r>
        <w:rPr>
          <w:spacing w:val="25"/>
          <w:w w:val="110"/>
        </w:rPr>
        <w:t> </w:t>
      </w:r>
      <w:r>
        <w:rPr>
          <w:w w:val="110"/>
        </w:rPr>
        <w:t>wird</w:t>
      </w:r>
      <w:r>
        <w:rPr>
          <w:spacing w:val="25"/>
          <w:w w:val="110"/>
        </w:rPr>
        <w:t> </w:t>
      </w:r>
      <w:r>
        <w:rPr>
          <w:w w:val="110"/>
        </w:rPr>
        <w:t>diesen</w:t>
      </w:r>
      <w:r>
        <w:rPr>
          <w:spacing w:val="25"/>
          <w:w w:val="110"/>
        </w:rPr>
        <w:t> </w:t>
      </w:r>
      <w:r>
        <w:rPr>
          <w:w w:val="110"/>
        </w:rPr>
        <w:t>ebenfalls</w:t>
      </w:r>
      <w:r>
        <w:rPr>
          <w:spacing w:val="25"/>
          <w:w w:val="110"/>
        </w:rPr>
        <w:t> </w:t>
      </w:r>
      <w:r>
        <w:rPr>
          <w:w w:val="110"/>
        </w:rPr>
        <w:t>dem</w:t>
      </w:r>
      <w:r>
        <w:rPr>
          <w:spacing w:val="25"/>
          <w:w w:val="110"/>
        </w:rPr>
        <w:t> </w:t>
      </w:r>
      <w:r>
        <w:rPr>
          <w:w w:val="110"/>
        </w:rPr>
        <w:t>kantonalen</w:t>
      </w:r>
      <w:r>
        <w:rPr>
          <w:spacing w:val="25"/>
          <w:w w:val="110"/>
        </w:rPr>
        <w:t> </w:t>
      </w:r>
      <w:r>
        <w:rPr>
          <w:w w:val="110"/>
        </w:rPr>
        <w:t>Berufsbildungsamt</w:t>
      </w:r>
      <w:r>
        <w:rPr>
          <w:spacing w:val="25"/>
          <w:w w:val="110"/>
        </w:rPr>
        <w:t> </w:t>
      </w:r>
      <w:r>
        <w:rPr>
          <w:w w:val="110"/>
        </w:rPr>
        <w:t>einreichen.</w:t>
      </w:r>
    </w:p>
    <w:sectPr>
      <w:type w:val="continuous"/>
      <w:pgSz w:w="11910" w:h="16840"/>
      <w:pgMar w:header="808" w:footer="650" w:top="200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47936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47424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46912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46400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50496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66496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49472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48960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48448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  <w:jc w:val="both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2024-07-10T08:39:01Z</dcterms:created>
  <dcterms:modified xsi:type="dcterms:W3CDTF">2024-07-10T08:39:01Z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